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8" w:type="pct"/>
        <w:tblInd w:w="-4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2646"/>
        <w:gridCol w:w="3060"/>
        <w:gridCol w:w="1914"/>
      </w:tblGrid>
      <w:tr w:rsidR="00B64D46" w:rsidRPr="00F32721" w:rsidTr="000D0497">
        <w:trPr>
          <w:cantSplit/>
          <w:trHeight w:val="1336"/>
        </w:trPr>
        <w:tc>
          <w:tcPr>
            <w:tcW w:w="1090" w:type="pct"/>
            <w:vAlign w:val="center"/>
          </w:tcPr>
          <w:p w:rsidR="00B64D46" w:rsidRPr="00F32721" w:rsidRDefault="00B64D46" w:rsidP="000D0497">
            <w:pPr>
              <w:pStyle w:val="stbilgi"/>
              <w:jc w:val="center"/>
              <w:rPr>
                <w:lang w:val="tr-TR"/>
              </w:rPr>
            </w:pPr>
            <w:bookmarkStart w:id="0" w:name="_GoBack"/>
            <w:bookmarkEnd w:id="0"/>
            <w:r w:rsidRPr="00F32721">
              <w:rPr>
                <w:noProof/>
                <w:lang w:val="tr-TR" w:eastAsia="tr-TR"/>
              </w:rPr>
              <w:drawing>
                <wp:inline distT="0" distB="0" distL="0" distR="0" wp14:anchorId="2B7747DA" wp14:editId="1A0C49BE">
                  <wp:extent cx="716915" cy="716915"/>
                  <wp:effectExtent l="0" t="0" r="0" b="0"/>
                  <wp:docPr id="293272539" name="Resim 17" descr="C:\Users\technopc\AppData\Local\Temp\Rar$DRa0.950\GAÜN_Logo_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7" descr="C:\Users\technopc\AppData\Local\Temp\Rar$DRa0.950\GAÜN_Logo_TR.png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0" w:type="pct"/>
            <w:gridSpan w:val="3"/>
            <w:vAlign w:val="center"/>
          </w:tcPr>
          <w:p w:rsidR="00B64D46" w:rsidRPr="00F32721" w:rsidRDefault="00B64D46" w:rsidP="000D0497">
            <w:pPr>
              <w:ind w:left="5" w:right="1"/>
              <w:jc w:val="center"/>
              <w:rPr>
                <w:b/>
                <w:bCs/>
              </w:rPr>
            </w:pPr>
            <w:r w:rsidRPr="00F32721">
              <w:rPr>
                <w:b/>
                <w:bCs/>
              </w:rPr>
              <w:t xml:space="preserve">GAZİANTEP ÜNİVERSİTESİ </w:t>
            </w:r>
          </w:p>
          <w:p w:rsidR="00B64D46" w:rsidRPr="00F32721" w:rsidRDefault="00B64D46" w:rsidP="000D0497">
            <w:pPr>
              <w:ind w:left="5" w:right="1"/>
              <w:jc w:val="center"/>
              <w:rPr>
                <w:b/>
                <w:spacing w:val="-5"/>
              </w:rPr>
            </w:pPr>
            <w:r w:rsidRPr="00F32721">
              <w:rPr>
                <w:b/>
              </w:rPr>
              <w:t>ENGELSİZ</w:t>
            </w:r>
            <w:r w:rsidRPr="00F32721">
              <w:rPr>
                <w:b/>
                <w:spacing w:val="-5"/>
              </w:rPr>
              <w:t xml:space="preserve"> YAŞAM </w:t>
            </w:r>
            <w:r w:rsidRPr="00F32721">
              <w:rPr>
                <w:b/>
              </w:rPr>
              <w:t>BİRİMİ</w:t>
            </w:r>
            <w:r w:rsidRPr="00F32721">
              <w:rPr>
                <w:b/>
                <w:spacing w:val="-5"/>
              </w:rPr>
              <w:t xml:space="preserve"> </w:t>
            </w:r>
          </w:p>
          <w:p w:rsidR="00B64D46" w:rsidRPr="00F32721" w:rsidRDefault="00B64D46" w:rsidP="000D0497">
            <w:pPr>
              <w:pStyle w:val="stbilgi"/>
              <w:jc w:val="center"/>
              <w:rPr>
                <w:b/>
                <w:bCs/>
                <w:sz w:val="32"/>
                <w:szCs w:val="32"/>
                <w:lang w:val="tr-TR"/>
              </w:rPr>
            </w:pPr>
            <w:r>
              <w:rPr>
                <w:b/>
                <w:lang w:val="tr-TR"/>
              </w:rPr>
              <w:t xml:space="preserve">DERS UYARLAMALARI </w:t>
            </w:r>
          </w:p>
        </w:tc>
      </w:tr>
      <w:tr w:rsidR="00B64D46" w:rsidRPr="00F32721" w:rsidTr="000D0497">
        <w:trPr>
          <w:cantSplit/>
          <w:trHeight w:val="318"/>
        </w:trPr>
        <w:tc>
          <w:tcPr>
            <w:tcW w:w="1090" w:type="pct"/>
            <w:vAlign w:val="bottom"/>
          </w:tcPr>
          <w:p w:rsidR="00B64D46" w:rsidRPr="00F32721" w:rsidRDefault="00B64D46" w:rsidP="000D0497">
            <w:pPr>
              <w:pStyle w:val="stbilgi"/>
              <w:rPr>
                <w:bCs/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Doküman Kodu:</w:t>
            </w:r>
            <w:r w:rsidRPr="00F32721">
              <w:rPr>
                <w:bCs/>
                <w:sz w:val="14"/>
                <w:szCs w:val="14"/>
                <w:lang w:val="tr-TR"/>
              </w:rPr>
              <w:t xml:space="preserve"> GAUN-FRM-05</w:t>
            </w:r>
          </w:p>
          <w:p w:rsidR="00B64D46" w:rsidRPr="00F32721" w:rsidRDefault="00B64D46" w:rsidP="000D0497">
            <w:pPr>
              <w:pStyle w:val="stbilgi"/>
              <w:rPr>
                <w:bCs/>
                <w:sz w:val="14"/>
                <w:szCs w:val="14"/>
                <w:lang w:val="tr-TR"/>
              </w:rPr>
            </w:pPr>
          </w:p>
        </w:tc>
        <w:tc>
          <w:tcPr>
            <w:tcW w:w="1358" w:type="pct"/>
            <w:vAlign w:val="bottom"/>
          </w:tcPr>
          <w:p w:rsidR="00B64D46" w:rsidRPr="00F32721" w:rsidRDefault="00B64D46" w:rsidP="000D0497">
            <w:pPr>
              <w:pStyle w:val="stbilgi"/>
              <w:rPr>
                <w:b/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Yürürlük Tarihi:15.12.2025</w:t>
            </w:r>
          </w:p>
          <w:p w:rsidR="00B64D46" w:rsidRPr="00F32721" w:rsidRDefault="00B64D46" w:rsidP="000D0497">
            <w:pPr>
              <w:pStyle w:val="stbilgi"/>
              <w:rPr>
                <w:sz w:val="14"/>
                <w:szCs w:val="14"/>
                <w:lang w:val="tr-TR"/>
              </w:rPr>
            </w:pPr>
          </w:p>
        </w:tc>
        <w:tc>
          <w:tcPr>
            <w:tcW w:w="1570" w:type="pct"/>
            <w:vAlign w:val="bottom"/>
          </w:tcPr>
          <w:p w:rsidR="00B64D46" w:rsidRPr="00F32721" w:rsidRDefault="00B64D46" w:rsidP="000D0497">
            <w:pPr>
              <w:pStyle w:val="stbilgi"/>
              <w:rPr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.Revizyon Tarihi/No:</w:t>
            </w:r>
            <w:r w:rsidRPr="00F32721">
              <w:rPr>
                <w:sz w:val="14"/>
                <w:szCs w:val="14"/>
                <w:lang w:val="tr-TR"/>
              </w:rPr>
              <w:t xml:space="preserve"> 15.12.2025</w:t>
            </w:r>
          </w:p>
          <w:p w:rsidR="00B64D46" w:rsidRPr="00F32721" w:rsidRDefault="00B64D46" w:rsidP="000D0497">
            <w:pPr>
              <w:pStyle w:val="stbilgi"/>
              <w:rPr>
                <w:sz w:val="14"/>
                <w:szCs w:val="14"/>
                <w:lang w:val="tr-TR"/>
              </w:rPr>
            </w:pPr>
          </w:p>
        </w:tc>
        <w:tc>
          <w:tcPr>
            <w:tcW w:w="982" w:type="pct"/>
            <w:tcBorders>
              <w:top w:val="dotted" w:sz="4" w:space="0" w:color="auto"/>
              <w:left w:val="single" w:sz="8" w:space="0" w:color="auto"/>
              <w:bottom w:val="double" w:sz="4" w:space="0" w:color="auto"/>
            </w:tcBorders>
            <w:vAlign w:val="bottom"/>
          </w:tcPr>
          <w:p w:rsidR="00B64D46" w:rsidRPr="00F32721" w:rsidRDefault="00B64D46" w:rsidP="000D0497">
            <w:pPr>
              <w:pStyle w:val="stbilgi"/>
              <w:spacing w:before="60"/>
              <w:rPr>
                <w:b/>
                <w:bCs/>
                <w:sz w:val="14"/>
                <w:szCs w:val="14"/>
                <w:lang w:val="tr-TR"/>
              </w:rPr>
            </w:pPr>
            <w:r w:rsidRPr="00F32721">
              <w:rPr>
                <w:b/>
                <w:sz w:val="14"/>
                <w:szCs w:val="14"/>
                <w:lang w:val="tr-TR"/>
              </w:rPr>
              <w:t>Sayfa No</w:t>
            </w:r>
            <w:r w:rsidRPr="00F32721">
              <w:rPr>
                <w:b/>
                <w:bCs/>
                <w:sz w:val="14"/>
                <w:szCs w:val="14"/>
                <w:lang w:val="tr-TR"/>
              </w:rPr>
              <w:t>: 1</w:t>
            </w:r>
          </w:p>
          <w:p w:rsidR="00B64D46" w:rsidRPr="00F32721" w:rsidRDefault="00B64D46" w:rsidP="000D0497">
            <w:pPr>
              <w:pStyle w:val="stbilgi"/>
              <w:spacing w:before="60"/>
              <w:rPr>
                <w:b/>
                <w:bCs/>
                <w:sz w:val="14"/>
                <w:szCs w:val="14"/>
                <w:lang w:val="tr-TR"/>
              </w:rPr>
            </w:pPr>
          </w:p>
        </w:tc>
      </w:tr>
    </w:tbl>
    <w:p w:rsidR="007E0591" w:rsidRPr="00D73B2F" w:rsidRDefault="007E0591" w:rsidP="009F23B5">
      <w:pPr>
        <w:pStyle w:val="NormalWeb"/>
        <w:spacing w:line="360" w:lineRule="auto"/>
        <w:jc w:val="both"/>
        <w:rPr>
          <w:color w:val="000000"/>
        </w:rPr>
      </w:pPr>
      <w:r w:rsidRPr="00D73B2F">
        <w:rPr>
          <w:color w:val="000000"/>
        </w:rPr>
        <w:t>Fakültemiz/Yüksekokulumuz …………… Bölümü …………… numaralı öğrencisi ……………………………’</w:t>
      </w:r>
      <w:proofErr w:type="spellStart"/>
      <w:r w:rsidRPr="00D73B2F">
        <w:rPr>
          <w:color w:val="000000"/>
        </w:rPr>
        <w:t>nin</w:t>
      </w:r>
      <w:proofErr w:type="spellEnd"/>
      <w:r w:rsidRPr="00D73B2F">
        <w:rPr>
          <w:color w:val="000000"/>
        </w:rPr>
        <w:t xml:space="preserve"> ders süreçlerine etkin katılımının desteklenmesi ve öğrenme çıktılarına erişilebilirliğinin sağlanması amacıyla aşağıda belirtilen ders uyarlamalarının yapılması gerekmektedir:</w:t>
      </w:r>
    </w:p>
    <w:p w:rsidR="007E0591" w:rsidRPr="00D73B2F" w:rsidRDefault="007E0591" w:rsidP="009F23B5">
      <w:pPr>
        <w:pStyle w:val="NormalWeb"/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D73B2F">
        <w:rPr>
          <w:color w:val="000000"/>
        </w:rPr>
        <w:t>Öğrencinin, yalnızca kişisel akademik kullanım amacıyla ders içeriğine yönelik ses kaydı almasına izin verilmesi,</w:t>
      </w:r>
    </w:p>
    <w:p w:rsidR="007E0591" w:rsidRPr="00D73B2F" w:rsidRDefault="007E0591" w:rsidP="009F23B5">
      <w:pPr>
        <w:pStyle w:val="NormalWeb"/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D73B2F">
        <w:rPr>
          <w:color w:val="000000"/>
        </w:rPr>
        <w:t>Ders kapsamında kullanılan tahta yazıları, sunum slaytları ve görsel materyallerin fotoğraflanmasına izin verilmesi,</w:t>
      </w:r>
    </w:p>
    <w:p w:rsidR="00D73B2F" w:rsidRDefault="009F23B5" w:rsidP="00D73B2F">
      <w:pPr>
        <w:pStyle w:val="NormalWeb"/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D73B2F">
        <w:rPr>
          <w:color w:val="000000"/>
        </w:rPr>
        <w:t>Ders materyallerinin dijital ortamda öğrenciyle paylaşılması,</w:t>
      </w:r>
    </w:p>
    <w:p w:rsidR="001A01DE" w:rsidRPr="00D73B2F" w:rsidRDefault="001A01DE" w:rsidP="00D73B2F">
      <w:pPr>
        <w:pStyle w:val="NormalWeb"/>
        <w:numPr>
          <w:ilvl w:val="0"/>
          <w:numId w:val="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Ders sunularının </w:t>
      </w:r>
      <w:r w:rsidR="006B160E">
        <w:rPr>
          <w:color w:val="000000"/>
        </w:rPr>
        <w:t>en az</w:t>
      </w:r>
      <w:r>
        <w:rPr>
          <w:color w:val="000000"/>
        </w:rPr>
        <w:t xml:space="preserve">16 punto </w:t>
      </w:r>
      <w:r w:rsidR="006B160E">
        <w:rPr>
          <w:color w:val="000000"/>
        </w:rPr>
        <w:t>büyüklüğünde</w:t>
      </w:r>
      <w:r>
        <w:rPr>
          <w:color w:val="000000"/>
        </w:rPr>
        <w:t xml:space="preserve"> hazırlanması,</w:t>
      </w:r>
    </w:p>
    <w:p w:rsidR="00D73B2F" w:rsidRPr="00D73B2F" w:rsidRDefault="009F23B5" w:rsidP="00D73B2F">
      <w:pPr>
        <w:pStyle w:val="NormalWeb"/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D73B2F">
        <w:rPr>
          <w:color w:val="000000"/>
        </w:rPr>
        <w:t>Bu kapsamda hazırlanan</w:t>
      </w:r>
      <w:r w:rsidRPr="00D73B2F">
        <w:rPr>
          <w:rStyle w:val="apple-converted-space"/>
          <w:color w:val="000000"/>
        </w:rPr>
        <w:t> </w:t>
      </w:r>
      <w:r w:rsidRPr="00D73B2F">
        <w:rPr>
          <w:rStyle w:val="apple-converted-space"/>
          <w:i/>
          <w:iCs/>
          <w:color w:val="000000"/>
        </w:rPr>
        <w:t>‘</w:t>
      </w:r>
      <w:r w:rsidRPr="00D73B2F">
        <w:rPr>
          <w:i/>
          <w:iCs/>
        </w:rPr>
        <w:t xml:space="preserve">Ders Materyali Fotoğraflama Usulü ve Gizlilik Taahhüdü’ </w:t>
      </w:r>
      <w:r w:rsidRPr="00D73B2F">
        <w:rPr>
          <w:bCs/>
        </w:rPr>
        <w:t>ile</w:t>
      </w:r>
      <w:r w:rsidRPr="00D73B2F">
        <w:rPr>
          <w:b/>
        </w:rPr>
        <w:t xml:space="preserve"> </w:t>
      </w:r>
      <w:r w:rsidRPr="00D73B2F">
        <w:rPr>
          <w:bCs/>
          <w:i/>
          <w:iCs/>
        </w:rPr>
        <w:t xml:space="preserve">‘Ses Kaydı Alma Usulü ve Gizlilik </w:t>
      </w:r>
      <w:proofErr w:type="spellStart"/>
      <w:r w:rsidRPr="00D73B2F">
        <w:rPr>
          <w:bCs/>
          <w:i/>
          <w:iCs/>
        </w:rPr>
        <w:t>Taahhüdü’</w:t>
      </w:r>
      <w:r w:rsidRPr="00D73B2F">
        <w:rPr>
          <w:bCs/>
        </w:rPr>
        <w:t>nün</w:t>
      </w:r>
      <w:proofErr w:type="spellEnd"/>
      <w:r w:rsidRPr="00D73B2F">
        <w:rPr>
          <w:color w:val="000000"/>
        </w:rPr>
        <w:t xml:space="preserve"> hem ilgili öğrenci hem de dersin öğretim elemanı tarafından imzalanması,</w:t>
      </w:r>
    </w:p>
    <w:p w:rsidR="00D73B2F" w:rsidRPr="00D73B2F" w:rsidRDefault="00D73B2F" w:rsidP="00D73B2F">
      <w:pPr>
        <w:pStyle w:val="NormalWeb"/>
        <w:numPr>
          <w:ilvl w:val="0"/>
          <w:numId w:val="4"/>
        </w:numPr>
        <w:spacing w:line="360" w:lineRule="auto"/>
        <w:jc w:val="both"/>
        <w:rPr>
          <w:color w:val="000000"/>
        </w:rPr>
      </w:pPr>
      <w:r w:rsidRPr="00D73B2F">
        <w:rPr>
          <w:color w:val="000000"/>
        </w:rPr>
        <w:t>Gönüllülük esasına dayalı olarak bir</w:t>
      </w:r>
      <w:r w:rsidRPr="00D73B2F">
        <w:rPr>
          <w:rStyle w:val="apple-converted-space"/>
          <w:color w:val="000000"/>
        </w:rPr>
        <w:t> </w:t>
      </w:r>
      <w:r w:rsidRPr="00D73B2F">
        <w:rPr>
          <w:rStyle w:val="Gl"/>
          <w:b w:val="0"/>
          <w:bCs w:val="0"/>
          <w:i/>
          <w:iCs/>
          <w:color w:val="000000"/>
        </w:rPr>
        <w:t>not tutucu</w:t>
      </w:r>
      <w:r w:rsidRPr="00D73B2F">
        <w:rPr>
          <w:rStyle w:val="apple-converted-space"/>
          <w:color w:val="000000"/>
        </w:rPr>
        <w:t> </w:t>
      </w:r>
      <w:r w:rsidRPr="00D73B2F">
        <w:rPr>
          <w:color w:val="000000"/>
        </w:rPr>
        <w:t>görevlendirilmesi ve görevlendirilen not tutucunun ders notlarını en geç 24 saat içinde öğrenciyle paylaşması</w:t>
      </w:r>
      <w:r>
        <w:rPr>
          <w:color w:val="000000"/>
        </w:rPr>
        <w:t>,</w:t>
      </w:r>
    </w:p>
    <w:p w:rsidR="009F23B5" w:rsidRDefault="009F23B5" w:rsidP="00D73B2F">
      <w:pPr>
        <w:pStyle w:val="NormalWeb"/>
        <w:spacing w:line="360" w:lineRule="auto"/>
        <w:jc w:val="both"/>
        <w:rPr>
          <w:color w:val="000000"/>
        </w:rPr>
      </w:pPr>
      <w:r w:rsidRPr="00D73B2F">
        <w:rPr>
          <w:color w:val="000000"/>
        </w:rPr>
        <w:t>Belirtilen düzenlemelerin ilgili ders programı kapsamında uygulanması hususunda gerekli planlamanın yapılması önem arz etmektedir</w:t>
      </w:r>
      <w:r w:rsidR="00160440" w:rsidRPr="00D73B2F">
        <w:rPr>
          <w:color w:val="000000"/>
        </w:rPr>
        <w:t>.</w:t>
      </w:r>
    </w:p>
    <w:p w:rsidR="00CF06A7" w:rsidRDefault="00CF06A7" w:rsidP="00D73B2F">
      <w:pPr>
        <w:pStyle w:val="NormalWeb"/>
        <w:spacing w:line="360" w:lineRule="auto"/>
        <w:jc w:val="both"/>
        <w:rPr>
          <w:color w:val="00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F06A7" w:rsidRPr="00A91E61" w:rsidTr="006C46D4">
        <w:tc>
          <w:tcPr>
            <w:tcW w:w="4390" w:type="dxa"/>
          </w:tcPr>
          <w:p w:rsidR="00CF06A7" w:rsidRPr="00A91E61" w:rsidRDefault="00CF06A7" w:rsidP="006C46D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>Öğrencinin Adı- Soyadı</w:t>
            </w:r>
          </w:p>
        </w:tc>
        <w:tc>
          <w:tcPr>
            <w:tcW w:w="4672" w:type="dxa"/>
          </w:tcPr>
          <w:p w:rsidR="00CF06A7" w:rsidRPr="00A91E61" w:rsidRDefault="00CF06A7" w:rsidP="006C46D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>Birim/ Bölüm Akademik Temsilcisi Adı Soyadı</w:t>
            </w:r>
          </w:p>
          <w:p w:rsidR="00CF06A7" w:rsidRPr="00A91E61" w:rsidRDefault="00CF06A7" w:rsidP="006C46D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06A7" w:rsidRPr="00A91E61" w:rsidTr="006C46D4">
        <w:tc>
          <w:tcPr>
            <w:tcW w:w="4390" w:type="dxa"/>
          </w:tcPr>
          <w:p w:rsidR="00CF06A7" w:rsidRPr="00A91E61" w:rsidRDefault="00CF06A7" w:rsidP="006C46D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4672" w:type="dxa"/>
          </w:tcPr>
          <w:p w:rsidR="00CF06A7" w:rsidRPr="00A91E61" w:rsidRDefault="00CF06A7" w:rsidP="006C46D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 xml:space="preserve">Tarih </w:t>
            </w:r>
          </w:p>
        </w:tc>
      </w:tr>
      <w:tr w:rsidR="00CF06A7" w:rsidRPr="00A91E61" w:rsidTr="006C46D4">
        <w:tc>
          <w:tcPr>
            <w:tcW w:w="4390" w:type="dxa"/>
          </w:tcPr>
          <w:p w:rsidR="00CF06A7" w:rsidRPr="00A91E61" w:rsidRDefault="00CF06A7" w:rsidP="006C46D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>İmza</w:t>
            </w:r>
          </w:p>
        </w:tc>
        <w:tc>
          <w:tcPr>
            <w:tcW w:w="4672" w:type="dxa"/>
          </w:tcPr>
          <w:p w:rsidR="00CF06A7" w:rsidRPr="00A91E61" w:rsidRDefault="00CF06A7" w:rsidP="006C46D4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91E61">
              <w:rPr>
                <w:b/>
                <w:bCs/>
                <w:color w:val="000000"/>
                <w:sz w:val="20"/>
                <w:szCs w:val="20"/>
              </w:rPr>
              <w:t>İmza</w:t>
            </w:r>
          </w:p>
        </w:tc>
      </w:tr>
    </w:tbl>
    <w:p w:rsidR="00CF06A7" w:rsidRDefault="00CF06A7" w:rsidP="00D73B2F">
      <w:pPr>
        <w:pStyle w:val="NormalWeb"/>
        <w:spacing w:line="360" w:lineRule="auto"/>
        <w:jc w:val="both"/>
        <w:rPr>
          <w:color w:val="000000"/>
        </w:rPr>
      </w:pPr>
    </w:p>
    <w:p w:rsidR="00CF06A7" w:rsidRDefault="00CF06A7" w:rsidP="00D73B2F">
      <w:pPr>
        <w:pStyle w:val="NormalWeb"/>
        <w:spacing w:line="360" w:lineRule="auto"/>
        <w:jc w:val="both"/>
        <w:rPr>
          <w:color w:val="000000"/>
        </w:rPr>
      </w:pPr>
    </w:p>
    <w:p w:rsidR="00CF06A7" w:rsidRDefault="00CF06A7" w:rsidP="00D73B2F">
      <w:pPr>
        <w:pStyle w:val="NormalWeb"/>
        <w:spacing w:line="360" w:lineRule="auto"/>
        <w:jc w:val="both"/>
        <w:rPr>
          <w:color w:val="000000"/>
        </w:rPr>
      </w:pPr>
    </w:p>
    <w:p w:rsidR="00CF06A7" w:rsidRPr="00D73B2F" w:rsidRDefault="00CF06A7" w:rsidP="00D73B2F">
      <w:pPr>
        <w:pStyle w:val="NormalWeb"/>
        <w:spacing w:line="360" w:lineRule="auto"/>
        <w:jc w:val="both"/>
        <w:rPr>
          <w:color w:val="000000"/>
        </w:rPr>
      </w:pPr>
    </w:p>
    <w:p w:rsidR="006B160E" w:rsidRDefault="00160440" w:rsidP="00D73B2F">
      <w:pPr>
        <w:pStyle w:val="NormalWeb"/>
        <w:spacing w:line="360" w:lineRule="auto"/>
        <w:jc w:val="both"/>
        <w:rPr>
          <w:color w:val="000000"/>
          <w:highlight w:val="yellow"/>
        </w:rPr>
      </w:pPr>
      <w:r w:rsidRPr="00D73B2F">
        <w:rPr>
          <w:b/>
          <w:bCs/>
          <w:color w:val="000000"/>
          <w:highlight w:val="yellow"/>
        </w:rPr>
        <w:t>ÖNEMLİ AÇIKLAMA:</w:t>
      </w:r>
      <w:r w:rsidRPr="00D73B2F">
        <w:rPr>
          <w:color w:val="000000"/>
          <w:highlight w:val="yellow"/>
        </w:rPr>
        <w:t xml:space="preserve"> </w:t>
      </w:r>
    </w:p>
    <w:p w:rsidR="00D73B2F" w:rsidRPr="006B160E" w:rsidRDefault="00D73B2F" w:rsidP="006B160E">
      <w:pPr>
        <w:pStyle w:val="NormalWeb"/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6B160E">
        <w:rPr>
          <w:color w:val="000000"/>
        </w:rPr>
        <w:t>Yukarıda sunulan ders uyarlamalarına ilişkin metin örnek niteliğinde olup öğrencinin bireysel talepleri ve yetersizlik türü doğrultusunda maddeler eklenebilir veya çıkarılabilir.</w:t>
      </w:r>
    </w:p>
    <w:p w:rsidR="006B160E" w:rsidRPr="006B160E" w:rsidRDefault="006B160E" w:rsidP="006B160E">
      <w:pPr>
        <w:pStyle w:val="NormalWeb"/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6B160E">
        <w:rPr>
          <w:color w:val="000000"/>
        </w:rPr>
        <w:t>Ders materyallerinde kullanılacak punto büyüklüğü, öğrencinin görsel erişim ihtiyacına göre belirlenmelidir. Metinde belirtilen 16 punto örnek olup, öğrencinin gereksinimine göre punto büyüklüğü artırılabilir. Gerekli durumlarda yazı tipi seçimi (</w:t>
      </w:r>
      <w:proofErr w:type="spellStart"/>
      <w:r w:rsidRPr="006B160E">
        <w:rPr>
          <w:color w:val="000000"/>
        </w:rPr>
        <w:t>Arial</w:t>
      </w:r>
      <w:proofErr w:type="spellEnd"/>
      <w:r w:rsidRPr="006B160E">
        <w:rPr>
          <w:color w:val="000000"/>
        </w:rPr>
        <w:t xml:space="preserve">, </w:t>
      </w:r>
      <w:proofErr w:type="spellStart"/>
      <w:r w:rsidRPr="006B160E">
        <w:rPr>
          <w:color w:val="000000"/>
        </w:rPr>
        <w:t>Calibri</w:t>
      </w:r>
      <w:proofErr w:type="spellEnd"/>
      <w:r w:rsidRPr="006B160E">
        <w:rPr>
          <w:color w:val="000000"/>
        </w:rPr>
        <w:t xml:space="preserve"> vb. sade ve okunaklı fontlar), satır aralığı ve kontrast (koyu yazı–açık zemin) gibi düzenlemeler de erişilebilirliği artıracak şekilde planlanmalıdır.</w:t>
      </w:r>
    </w:p>
    <w:p w:rsidR="00D73B2F" w:rsidRPr="006B160E" w:rsidRDefault="00D73B2F" w:rsidP="006B160E">
      <w:pPr>
        <w:pStyle w:val="NormalWeb"/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6B160E">
        <w:rPr>
          <w:color w:val="000000"/>
        </w:rPr>
        <w:t>Öğrencinin talebi doğrultusunda ses kaydı, görüntü kaydı veya her ikisinin alınmasına izin verilebilir. Bu durumda ilgili taahhütname/taahhütnamelerin hem öğrenciye hem de dersin öğretim elemanına imzalatılması gerekmektedir. Ses ve/veya görüntü kayıtları yalnızca öğrencinin kişisel akademik kullanımına yöneliktir; üçüncü kişilerle paylaşılması, çoğaltılması veya amacı dışında kullanılması mümkün değildir.</w:t>
      </w:r>
    </w:p>
    <w:p w:rsidR="00D73B2F" w:rsidRPr="006B160E" w:rsidRDefault="00D73B2F" w:rsidP="006B160E">
      <w:pPr>
        <w:pStyle w:val="NormalWeb"/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6B160E">
        <w:rPr>
          <w:color w:val="000000"/>
        </w:rPr>
        <w:t>Öğretim elemanı tarafından kullanılan ders materyallerinin (sunu, ders notu, okuma materyali vb.) PDF formatında öğrenciyle paylaşılması gerekmektedir.</w:t>
      </w:r>
    </w:p>
    <w:p w:rsidR="00D73B2F" w:rsidRPr="006B160E" w:rsidRDefault="00D73B2F" w:rsidP="006B160E">
      <w:pPr>
        <w:pStyle w:val="NormalWeb"/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6B160E">
        <w:rPr>
          <w:color w:val="000000"/>
        </w:rPr>
        <w:t>Not tutucu uygulaması gönüllülük esasına dayanmaktadır. İlgili derste gönüllü öğrenci bulunmaması hâlinde not tutucu görevlendirmesi yapılamaz. Bu durumda alternatif erişilebilirlik düzenlemeleri ilgili birim koordinasyonunda değerlendirilir.</w:t>
      </w:r>
    </w:p>
    <w:p w:rsidR="00025335" w:rsidRPr="00D73B2F" w:rsidRDefault="00025335" w:rsidP="009F23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</w:p>
    <w:p w:rsidR="00C87FF1" w:rsidRPr="00D73B2F" w:rsidRDefault="00C87FF1" w:rsidP="009F23B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kern w:val="0"/>
        </w:rPr>
      </w:pPr>
    </w:p>
    <w:sectPr w:rsidR="00C87FF1" w:rsidRPr="00D73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63922"/>
    <w:multiLevelType w:val="multilevel"/>
    <w:tmpl w:val="15E42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0D17DC"/>
    <w:multiLevelType w:val="hybridMultilevel"/>
    <w:tmpl w:val="E8ACC2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7098C"/>
    <w:multiLevelType w:val="hybridMultilevel"/>
    <w:tmpl w:val="C7A8EA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26320"/>
    <w:multiLevelType w:val="multilevel"/>
    <w:tmpl w:val="F96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153E01"/>
    <w:multiLevelType w:val="multilevel"/>
    <w:tmpl w:val="15E42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75"/>
    <w:rsid w:val="00025335"/>
    <w:rsid w:val="00092B4E"/>
    <w:rsid w:val="00160440"/>
    <w:rsid w:val="001A01DE"/>
    <w:rsid w:val="001F43FA"/>
    <w:rsid w:val="002E5644"/>
    <w:rsid w:val="006B160E"/>
    <w:rsid w:val="007E0591"/>
    <w:rsid w:val="009F23B5"/>
    <w:rsid w:val="00A4632B"/>
    <w:rsid w:val="00A75D75"/>
    <w:rsid w:val="00B04427"/>
    <w:rsid w:val="00B64D46"/>
    <w:rsid w:val="00C87FF1"/>
    <w:rsid w:val="00CF06A7"/>
    <w:rsid w:val="00D73B2F"/>
    <w:rsid w:val="00D9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276FE-A630-584C-B334-043B7C08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3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aliases w:val="Düzey 2"/>
    <w:basedOn w:val="Normal"/>
    <w:next w:val="Normal"/>
    <w:link w:val="Stil1Char"/>
    <w:autoRedefine/>
    <w:qFormat/>
    <w:rsid w:val="001F43FA"/>
    <w:pPr>
      <w:spacing w:line="360" w:lineRule="auto"/>
      <w:jc w:val="both"/>
      <w:outlineLvl w:val="1"/>
    </w:pPr>
    <w:rPr>
      <w:rFonts w:ascii="Times New Roman" w:hAnsi="Times New Roman"/>
      <w:b/>
    </w:rPr>
  </w:style>
  <w:style w:type="character" w:customStyle="1" w:styleId="Stil1Char">
    <w:name w:val="Stil1 Char"/>
    <w:aliases w:val="Düzey 2 Char"/>
    <w:basedOn w:val="VarsaylanParagrafYazTipi"/>
    <w:link w:val="Stil1"/>
    <w:rsid w:val="001F43FA"/>
    <w:rPr>
      <w:rFonts w:ascii="Times New Roman" w:hAnsi="Times New Roman"/>
      <w:b/>
    </w:rPr>
  </w:style>
  <w:style w:type="paragraph" w:styleId="ResimYazs">
    <w:name w:val="caption"/>
    <w:basedOn w:val="Normal"/>
    <w:next w:val="Normal"/>
    <w:link w:val="ResimYazsChar"/>
    <w:autoRedefine/>
    <w:uiPriority w:val="35"/>
    <w:unhideWhenUsed/>
    <w:qFormat/>
    <w:rsid w:val="00D92D10"/>
    <w:pPr>
      <w:spacing w:after="200"/>
      <w:ind w:firstLine="709"/>
      <w:jc w:val="both"/>
    </w:pPr>
    <w:rPr>
      <w:rFonts w:ascii="Times New Roman" w:hAnsi="Times New Roman"/>
      <w:b/>
      <w:i/>
      <w:iCs/>
      <w:color w:val="000000" w:themeColor="text1"/>
      <w:szCs w:val="18"/>
    </w:rPr>
  </w:style>
  <w:style w:type="character" w:customStyle="1" w:styleId="ResimYazsChar">
    <w:name w:val="Resim Yazısı Char"/>
    <w:basedOn w:val="VarsaylanParagrafYazTipi"/>
    <w:link w:val="ResimYazs"/>
    <w:uiPriority w:val="35"/>
    <w:rsid w:val="00D92D10"/>
    <w:rPr>
      <w:rFonts w:ascii="Times New Roman" w:hAnsi="Times New Roman"/>
      <w:b/>
      <w:i/>
      <w:iCs/>
      <w:color w:val="000000" w:themeColor="text1"/>
      <w:szCs w:val="18"/>
    </w:rPr>
  </w:style>
  <w:style w:type="paragraph" w:customStyle="1" w:styleId="font-claude-response-body">
    <w:name w:val="font-claude-response-body"/>
    <w:basedOn w:val="Normal"/>
    <w:rsid w:val="00A75D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A75D75"/>
    <w:rPr>
      <w:b/>
      <w:bCs/>
    </w:rPr>
  </w:style>
  <w:style w:type="paragraph" w:customStyle="1" w:styleId="whitespace-normal">
    <w:name w:val="whitespace-normal"/>
    <w:basedOn w:val="Normal"/>
    <w:rsid w:val="00A75D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NormalWeb">
    <w:name w:val="Normal (Web)"/>
    <w:basedOn w:val="Normal"/>
    <w:uiPriority w:val="99"/>
    <w:unhideWhenUsed/>
    <w:rsid w:val="002E56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9F23B5"/>
  </w:style>
  <w:style w:type="table" w:styleId="TabloKlavuzu">
    <w:name w:val="Table Grid"/>
    <w:basedOn w:val="NormalTablo"/>
    <w:uiPriority w:val="39"/>
    <w:rsid w:val="00CF0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qFormat/>
    <w:rsid w:val="00B64D46"/>
    <w:pPr>
      <w:tabs>
        <w:tab w:val="center" w:pos="4680"/>
        <w:tab w:val="right" w:pos="9360"/>
      </w:tabs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stbilgiChar">
    <w:name w:val="Üstbilgi Char"/>
    <w:basedOn w:val="VarsaylanParagrafYazTipi"/>
    <w:link w:val="stbilgi"/>
    <w:rsid w:val="00B64D46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x</dc:creator>
  <cp:keywords/>
  <dc:description/>
  <cp:lastModifiedBy>suna</cp:lastModifiedBy>
  <cp:revision>2</cp:revision>
  <dcterms:created xsi:type="dcterms:W3CDTF">2026-05-15T05:41:00Z</dcterms:created>
  <dcterms:modified xsi:type="dcterms:W3CDTF">2026-05-15T05:41:00Z</dcterms:modified>
</cp:coreProperties>
</file>